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-1013" w:type="dxa"/>
        <w:tblLook w:val="04A0"/>
      </w:tblPr>
      <w:tblGrid>
        <w:gridCol w:w="4093"/>
        <w:gridCol w:w="4135"/>
      </w:tblGrid>
      <w:tr w:rsidR="00742FA9" w:rsidTr="009A0412">
        <w:trPr>
          <w:jc w:val="center"/>
        </w:trPr>
        <w:tc>
          <w:tcPr>
            <w:tcW w:w="4093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8026268" r:id="rId9"/>
              </w:object>
            </w:r>
          </w:p>
        </w:tc>
        <w:tc>
          <w:tcPr>
            <w:tcW w:w="4135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825" w:dyaOrig="811">
                <v:shape id="_x0000_i1026" type="#_x0000_t75" style="width:41.25pt;height:40.5pt" o:ole="">
                  <v:imagedata r:id="rId10" o:title=""/>
                </v:shape>
                <o:OLEObject Type="Embed" ProgID="Package" ShapeID="_x0000_i1026" DrawAspect="Content" ObjectID="_1608026269" r:id="rId11"/>
              </w:object>
            </w:r>
          </w:p>
        </w:tc>
      </w:tr>
      <w:tr w:rsidR="00742FA9" w:rsidTr="009A0412">
        <w:trPr>
          <w:trHeight w:val="1431"/>
          <w:jc w:val="center"/>
        </w:trPr>
        <w:tc>
          <w:tcPr>
            <w:tcW w:w="4093" w:type="dxa"/>
            <w:vAlign w:val="center"/>
          </w:tcPr>
          <w:p w:rsidR="00742FA9" w:rsidRDefault="00742FA9" w:rsidP="009A041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57250"/>
                  <wp:effectExtent l="19050" t="0" r="9525" b="0"/>
                  <wp:docPr id="1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38200"/>
                  <wp:effectExtent l="19050" t="0" r="0" b="0"/>
                  <wp:docPr id="2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vAlign w:val="center"/>
          </w:tcPr>
          <w:p w:rsidR="00742FA9" w:rsidRDefault="00742FA9" w:rsidP="009A041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4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47725"/>
                  <wp:effectExtent l="19050" t="0" r="0" b="0"/>
                  <wp:docPr id="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00100"/>
                  <wp:effectExtent l="19050" t="0" r="9525" b="0"/>
                  <wp:docPr id="9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026270" r:id="rId19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whistle</w:t>
            </w:r>
          </w:p>
        </w:tc>
      </w:tr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31" type="#_x0000_t75" style="width:31.5pt;height:40.5pt" o:ole="">
                  <v:imagedata r:id="rId20" o:title=""/>
                </v:shape>
                <o:OLEObject Type="Embed" ProgID="Package" ShapeID="_x0000_i1031" DrawAspect="Content" ObjectID="_1608026271" r:id="rId21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</w:tr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32" type="#_x0000_t75" style="width:31.5pt;height:40.5pt" o:ole="">
                  <v:imagedata r:id="rId22" o:title=""/>
                </v:shape>
                <o:OLEObject Type="Embed" ProgID="Package" ShapeID="_x0000_i1032" DrawAspect="Content" ObjectID="_1608026272" r:id="rId23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photo</w:t>
            </w:r>
          </w:p>
        </w:tc>
      </w:tr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026273" r:id="rId25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dolphin</w:t>
            </w:r>
          </w:p>
        </w:tc>
      </w:tr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026274" r:id="rId27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</w:tr>
      <w:tr w:rsidR="00742FA9" w:rsidTr="009A041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42FA9" w:rsidRDefault="00742FA9" w:rsidP="009A0412">
            <w:pPr>
              <w:bidi w:val="0"/>
              <w:jc w:val="center"/>
            </w:pPr>
            <w:r w:rsidRPr="003D5F5C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026275" r:id="rId29"/>
              </w:object>
            </w:r>
          </w:p>
        </w:tc>
        <w:tc>
          <w:tcPr>
            <w:tcW w:w="1701" w:type="dxa"/>
            <w:vAlign w:val="center"/>
          </w:tcPr>
          <w:p w:rsidR="00742FA9" w:rsidRPr="003D5F5C" w:rsidRDefault="00742FA9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5C">
              <w:rPr>
                <w:rFonts w:ascii="Times New Roman" w:hAnsi="Times New Roman" w:cs="Times New Roman"/>
                <w:sz w:val="24"/>
                <w:szCs w:val="24"/>
              </w:rPr>
              <w:t>Whale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40109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b</w:t>
            </w:r>
            <w:r>
              <w:rPr>
                <w:b/>
                <w:bCs/>
              </w:rPr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g</w:t>
            </w:r>
            <w:r>
              <w:rPr>
                <w:b/>
                <w:bCs/>
              </w:rPr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p</w:t>
            </w:r>
            <w:r>
              <w:rPr>
                <w:b/>
                <w:bCs/>
              </w:rPr>
              <w:t>r</w:t>
            </w:r>
          </w:p>
        </w:tc>
      </w:tr>
      <w:tr w:rsidR="00F56137" w:rsidTr="00F56137">
        <w:trPr>
          <w:trHeight w:val="1144"/>
        </w:trPr>
        <w:tc>
          <w:tcPr>
            <w:tcW w:w="3080" w:type="dxa"/>
            <w:vAlign w:val="center"/>
          </w:tcPr>
          <w:p w:rsidR="00840109" w:rsidRDefault="00840109" w:rsidP="00840109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brown</w:t>
            </w:r>
          </w:p>
          <w:p w:rsidR="00840109" w:rsidRDefault="00840109" w:rsidP="00840109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bread</w:t>
            </w:r>
          </w:p>
          <w:p w:rsidR="00F56137" w:rsidRDefault="00F56137" w:rsidP="0084010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3081" w:type="dxa"/>
            <w:vAlign w:val="center"/>
          </w:tcPr>
          <w:p w:rsidR="00F56137" w:rsidRDefault="00840109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green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</w:t>
            </w:r>
            <w:r w:rsidR="00840109">
              <w:t>rapes</w:t>
            </w:r>
          </w:p>
        </w:tc>
        <w:tc>
          <w:tcPr>
            <w:tcW w:w="3081" w:type="dxa"/>
            <w:vAlign w:val="center"/>
          </w:tcPr>
          <w:p w:rsidR="00F56137" w:rsidRDefault="00840109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pretty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</w:t>
            </w:r>
            <w:r w:rsidR="00840109">
              <w:t>rune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3D5F5C">
        <w:rPr>
          <w:rFonts w:ascii="Times New Roman" w:hAnsi="Times New Roman" w:cs="Times New Roman"/>
          <w:sz w:val="24"/>
          <w:szCs w:val="24"/>
        </w:rPr>
        <w:t xml:space="preserve">Whales and dolphins, </w:t>
      </w:r>
      <w:r w:rsidRPr="00742FA9">
        <w:rPr>
          <w:rFonts w:ascii="Times New Roman" w:hAnsi="Times New Roman" w:cs="Times New Roman"/>
          <w:sz w:val="24"/>
          <w:szCs w:val="24"/>
          <w:u w:val="single"/>
        </w:rPr>
        <w:t>dolphins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F5C">
        <w:rPr>
          <w:rFonts w:ascii="Times New Roman" w:hAnsi="Times New Roman" w:cs="Times New Roman"/>
          <w:sz w:val="24"/>
          <w:szCs w:val="24"/>
        </w:rPr>
        <w:t>and whales.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3D5F5C">
        <w:rPr>
          <w:rFonts w:ascii="Times New Roman" w:hAnsi="Times New Roman" w:cs="Times New Roman"/>
          <w:sz w:val="24"/>
          <w:szCs w:val="24"/>
        </w:rPr>
        <w:t>Whales whistle.  Listen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FA9">
        <w:rPr>
          <w:rFonts w:ascii="Times New Roman" w:hAnsi="Times New Roman" w:cs="Times New Roman"/>
          <w:sz w:val="24"/>
          <w:szCs w:val="24"/>
          <w:u w:val="single"/>
        </w:rPr>
        <w:t>whales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Photograph the dolphins.</w:t>
      </w:r>
      <w:r w:rsidRPr="003D5F5C">
        <w:rPr>
          <w:rFonts w:ascii="Times New Roman" w:hAnsi="Times New Roman" w:cs="Times New Roman"/>
          <w:sz w:val="24"/>
          <w:szCs w:val="24"/>
        </w:rPr>
        <w:t xml:space="preserve"> </w:t>
      </w:r>
      <w:r w:rsidRPr="00742FA9">
        <w:rPr>
          <w:rFonts w:ascii="Times New Roman" w:hAnsi="Times New Roman" w:cs="Times New Roman"/>
          <w:sz w:val="24"/>
          <w:szCs w:val="24"/>
          <w:u w:val="single"/>
        </w:rPr>
        <w:t>Photograph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F5C">
        <w:rPr>
          <w:rFonts w:ascii="Times New Roman" w:hAnsi="Times New Roman" w:cs="Times New Roman"/>
          <w:sz w:val="24"/>
          <w:szCs w:val="24"/>
        </w:rPr>
        <w:t>the whales.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3D5F5C">
        <w:rPr>
          <w:rFonts w:ascii="Times New Roman" w:hAnsi="Times New Roman" w:cs="Times New Roman"/>
          <w:sz w:val="24"/>
          <w:szCs w:val="24"/>
        </w:rPr>
        <w:t>Whales and dolphins, dolphins and whales.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FA9">
        <w:rPr>
          <w:rFonts w:ascii="Times New Roman" w:hAnsi="Times New Roman" w:cs="Times New Roman"/>
          <w:sz w:val="24"/>
          <w:szCs w:val="24"/>
          <w:u w:val="single"/>
        </w:rPr>
        <w:t>Whistle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F5C">
        <w:rPr>
          <w:rFonts w:ascii="Times New Roman" w:hAnsi="Times New Roman" w:cs="Times New Roman"/>
          <w:sz w:val="24"/>
          <w:szCs w:val="24"/>
        </w:rPr>
        <w:t>to the dolphins.  Listen to the whales.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3D5F5C">
        <w:rPr>
          <w:rFonts w:ascii="Times New Roman" w:hAnsi="Times New Roman" w:cs="Times New Roman"/>
          <w:sz w:val="24"/>
          <w:szCs w:val="24"/>
        </w:rPr>
        <w:t>Photograph the waves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FA9">
        <w:rPr>
          <w:rFonts w:ascii="Times New Roman" w:hAnsi="Times New Roman" w:cs="Times New Roman"/>
          <w:sz w:val="24"/>
          <w:szCs w:val="24"/>
          <w:u w:val="single"/>
        </w:rPr>
        <w:t>dolphin's</w:t>
      </w:r>
      <w:r>
        <w:rPr>
          <w:rFonts w:ascii="Times New Roman" w:hAnsi="Times New Roman" w:cs="Times New Roman"/>
          <w:sz w:val="24"/>
          <w:szCs w:val="24"/>
        </w:rPr>
        <w:t xml:space="preserve"> tail,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742FA9">
        <w:rPr>
          <w:rFonts w:ascii="Times New Roman" w:hAnsi="Times New Roman" w:cs="Times New Roman"/>
          <w:sz w:val="24"/>
          <w:szCs w:val="24"/>
          <w:u w:val="single"/>
        </w:rPr>
        <w:t>White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F5C">
        <w:rPr>
          <w:rFonts w:ascii="Times New Roman" w:hAnsi="Times New Roman" w:cs="Times New Roman"/>
          <w:sz w:val="24"/>
          <w:szCs w:val="24"/>
        </w:rPr>
        <w:t>waves on the dolphin's tail.</w:t>
      </w:r>
    </w:p>
    <w:p w:rsidR="00742FA9" w:rsidRDefault="00742FA9" w:rsidP="00742FA9">
      <w:pPr>
        <w:bidi w:val="0"/>
        <w:rPr>
          <w:rFonts w:ascii="Times New Roman" w:hAnsi="Times New Roman" w:cs="Times New Roman"/>
          <w:sz w:val="24"/>
          <w:szCs w:val="24"/>
        </w:rPr>
      </w:pPr>
      <w:r w:rsidRPr="003D5F5C">
        <w:rPr>
          <w:rFonts w:ascii="Times New Roman" w:hAnsi="Times New Roman" w:cs="Times New Roman"/>
          <w:sz w:val="24"/>
          <w:szCs w:val="24"/>
        </w:rPr>
        <w:t xml:space="preserve">Whales and dolphins, dolphins and whales.  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60136F" w:rsidTr="009A0412">
        <w:trPr>
          <w:jc w:val="center"/>
        </w:trPr>
        <w:tc>
          <w:tcPr>
            <w:tcW w:w="396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5850" cy="914400"/>
                  <wp:effectExtent l="19050" t="0" r="0" b="0"/>
                  <wp:docPr id="10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36F" w:rsidTr="009A0412">
        <w:trPr>
          <w:jc w:val="center"/>
        </w:trPr>
        <w:tc>
          <w:tcPr>
            <w:tcW w:w="396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5850" cy="923925"/>
                  <wp:effectExtent l="19050" t="0" r="0" b="0"/>
                  <wp:docPr id="1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36F" w:rsidTr="009A0412">
        <w:trPr>
          <w:jc w:val="center"/>
        </w:trPr>
        <w:tc>
          <w:tcPr>
            <w:tcW w:w="396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5850" cy="895350"/>
                  <wp:effectExtent l="19050" t="0" r="0" b="0"/>
                  <wp:docPr id="12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36F" w:rsidTr="009A0412">
        <w:trPr>
          <w:jc w:val="center"/>
        </w:trPr>
        <w:tc>
          <w:tcPr>
            <w:tcW w:w="396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60136F" w:rsidRDefault="0060136F" w:rsidP="009A041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904875"/>
                  <wp:effectExtent l="19050" t="0" r="0" b="0"/>
                  <wp:docPr id="13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0136F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136F">
        <w:rPr>
          <w:rFonts w:ascii="Times New Roman" w:hAnsi="Times New Roman" w:cs="Times New Roman"/>
          <w:sz w:val="24"/>
          <w:szCs w:val="24"/>
        </w:rPr>
        <w:t>They live in Hawaii.</w:t>
      </w:r>
    </w:p>
    <w:p w:rsidR="0060136F" w:rsidRDefault="0060136F" w:rsidP="0060136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136F">
        <w:rPr>
          <w:rFonts w:ascii="Times New Roman" w:hAnsi="Times New Roman" w:cs="Times New Roman"/>
          <w:sz w:val="24"/>
          <w:szCs w:val="24"/>
        </w:rPr>
        <w:t>Each one has its own whistle sound.</w:t>
      </w:r>
    </w:p>
    <w:p w:rsidR="0060136F" w:rsidRDefault="0060136F" w:rsidP="0060136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136F">
        <w:rPr>
          <w:rFonts w:ascii="Times New Roman" w:hAnsi="Times New Roman" w:cs="Times New Roman"/>
          <w:sz w:val="24"/>
          <w:szCs w:val="24"/>
        </w:rPr>
        <w:t>She wants to be a photographer.</w:t>
      </w:r>
    </w:p>
    <w:p w:rsidR="0060136F" w:rsidRDefault="0060136F" w:rsidP="0060136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136F">
        <w:rPr>
          <w:rFonts w:ascii="Times New Roman" w:hAnsi="Times New Roman" w:cs="Times New Roman"/>
          <w:sz w:val="24"/>
          <w:szCs w:val="24"/>
        </w:rPr>
        <w:t>They swim from Canada to Hawaii.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906" w:rsidRDefault="00041906" w:rsidP="00D35CE8">
      <w:pPr>
        <w:spacing w:after="0" w:line="240" w:lineRule="auto"/>
      </w:pPr>
      <w:r>
        <w:separator/>
      </w:r>
    </w:p>
  </w:endnote>
  <w:endnote w:type="continuationSeparator" w:id="1">
    <w:p w:rsidR="00041906" w:rsidRDefault="0004190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906" w:rsidRDefault="00041906" w:rsidP="00D35CE8">
      <w:pPr>
        <w:spacing w:after="0" w:line="240" w:lineRule="auto"/>
      </w:pPr>
      <w:r>
        <w:separator/>
      </w:r>
    </w:p>
  </w:footnote>
  <w:footnote w:type="continuationSeparator" w:id="1">
    <w:p w:rsidR="00041906" w:rsidRDefault="0004190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1906"/>
    <w:rsid w:val="000440F1"/>
    <w:rsid w:val="00046B87"/>
    <w:rsid w:val="00053CBA"/>
    <w:rsid w:val="000553F3"/>
    <w:rsid w:val="000561FC"/>
    <w:rsid w:val="00070977"/>
    <w:rsid w:val="00080AEA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0136F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2FA9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3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2019-01-03T09:40:00Z</dcterms:modified>
</cp:coreProperties>
</file>